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1D5" w:rsidRPr="005873F0" w:rsidRDefault="00F161D5" w:rsidP="00F161D5">
      <w:pPr>
        <w:spacing w:line="600" w:lineRule="exact"/>
        <w:ind w:right="601"/>
        <w:rPr>
          <w:rFonts w:ascii="黑体" w:eastAsia="黑体" w:hAnsi="黑体" w:cs="Times New Roman"/>
          <w:sz w:val="32"/>
          <w:szCs w:val="32"/>
        </w:rPr>
      </w:pPr>
      <w:r w:rsidRPr="005873F0">
        <w:rPr>
          <w:rFonts w:ascii="黑体" w:eastAsia="黑体" w:hAnsi="黑体" w:hint="eastAsia"/>
          <w:sz w:val="32"/>
          <w:szCs w:val="32"/>
        </w:rPr>
        <w:t>附件1</w:t>
      </w:r>
    </w:p>
    <w:p w:rsidR="00F161D5" w:rsidRPr="005873F0" w:rsidRDefault="00F161D5" w:rsidP="00F161D5">
      <w:pPr>
        <w:spacing w:line="600" w:lineRule="exact"/>
        <w:jc w:val="center"/>
        <w:rPr>
          <w:rFonts w:ascii="方正小标宋简体" w:eastAsia="方正小标宋简体" w:hAnsi="仿宋" w:cs="宋体"/>
          <w:sz w:val="44"/>
          <w:szCs w:val="44"/>
        </w:rPr>
      </w:pPr>
      <w:r w:rsidRPr="005873F0">
        <w:rPr>
          <w:rFonts w:ascii="方正小标宋简体" w:eastAsia="方正小标宋简体" w:hAnsi="仿宋" w:cs="宋体" w:hint="eastAsia"/>
          <w:sz w:val="44"/>
          <w:szCs w:val="44"/>
        </w:rPr>
        <w:t>药学服务经典案例征集活动细则</w:t>
      </w:r>
    </w:p>
    <w:p w:rsidR="00F161D5" w:rsidRPr="00A7138A" w:rsidRDefault="00F161D5" w:rsidP="00F161D5">
      <w:pPr>
        <w:pStyle w:val="a5"/>
        <w:numPr>
          <w:ilvl w:val="0"/>
          <w:numId w:val="1"/>
        </w:numPr>
        <w:spacing w:line="520" w:lineRule="exact"/>
        <w:ind w:firstLineChars="0"/>
        <w:rPr>
          <w:rFonts w:ascii="黑体" w:eastAsia="黑体" w:hAnsi="黑体" w:cs="Times New Roman"/>
          <w:sz w:val="32"/>
          <w:szCs w:val="32"/>
        </w:rPr>
      </w:pPr>
      <w:r w:rsidRPr="00A7138A">
        <w:rPr>
          <w:rFonts w:ascii="黑体" w:eastAsia="黑体" w:hAnsi="黑体" w:hint="eastAsia"/>
          <w:sz w:val="32"/>
          <w:szCs w:val="32"/>
        </w:rPr>
        <w:t>初评推选</w:t>
      </w:r>
    </w:p>
    <w:p w:rsidR="00F161D5" w:rsidRPr="00586BCD" w:rsidRDefault="00F161D5" w:rsidP="00F161D5">
      <w:pPr>
        <w:spacing w:line="520" w:lineRule="exact"/>
        <w:ind w:firstLineChars="200" w:firstLine="640"/>
        <w:rPr>
          <w:rFonts w:ascii="仿宋_GB2312" w:eastAsia="仿宋_GB2312" w:hAnsi="仿宋"/>
          <w:sz w:val="32"/>
          <w:szCs w:val="32"/>
        </w:rPr>
      </w:pPr>
      <w:r w:rsidRPr="00586BCD">
        <w:rPr>
          <w:rFonts w:ascii="仿宋_GB2312" w:eastAsia="仿宋_GB2312" w:hAnsi="仿宋" w:hint="eastAsia"/>
          <w:sz w:val="32"/>
          <w:szCs w:val="32"/>
        </w:rPr>
        <w:t>各地药学会所属分网组织当地药学专家对本区域收集的案例进行选拔，通过导师陈述推荐理由，选手现场演讲，评委提问点评，专家打分流程，各分网按分值排序选出案例上报科技开发中心。</w:t>
      </w:r>
    </w:p>
    <w:p w:rsidR="00F161D5" w:rsidRPr="00A7138A" w:rsidRDefault="00F161D5" w:rsidP="00F161D5">
      <w:pPr>
        <w:pStyle w:val="a5"/>
        <w:numPr>
          <w:ilvl w:val="0"/>
          <w:numId w:val="1"/>
        </w:numPr>
        <w:spacing w:line="520" w:lineRule="exact"/>
        <w:ind w:firstLineChars="0"/>
        <w:rPr>
          <w:rFonts w:ascii="黑体" w:eastAsia="黑体" w:hAnsi="黑体"/>
          <w:sz w:val="32"/>
          <w:szCs w:val="32"/>
        </w:rPr>
      </w:pPr>
      <w:r w:rsidRPr="00A7138A">
        <w:rPr>
          <w:rFonts w:ascii="黑体" w:eastAsia="黑体" w:hAnsi="黑体" w:hint="eastAsia"/>
          <w:sz w:val="32"/>
          <w:szCs w:val="32"/>
        </w:rPr>
        <w:t>网上函评</w:t>
      </w:r>
    </w:p>
    <w:p w:rsidR="00F161D5" w:rsidRPr="00586BCD" w:rsidRDefault="00F161D5" w:rsidP="00F161D5">
      <w:pPr>
        <w:spacing w:line="520" w:lineRule="exact"/>
        <w:ind w:firstLineChars="200" w:firstLine="640"/>
        <w:rPr>
          <w:rFonts w:ascii="仿宋_GB2312" w:eastAsia="仿宋_GB2312" w:hAnsi="仿宋"/>
          <w:sz w:val="32"/>
          <w:szCs w:val="32"/>
        </w:rPr>
      </w:pPr>
      <w:r w:rsidRPr="00586BCD">
        <w:rPr>
          <w:rFonts w:ascii="仿宋_GB2312" w:eastAsia="仿宋_GB2312" w:hAnsi="仿宋" w:hint="eastAsia"/>
          <w:sz w:val="32"/>
          <w:szCs w:val="32"/>
        </w:rPr>
        <w:t>中国药学会药学服务专委会对各分</w:t>
      </w:r>
      <w:proofErr w:type="gramStart"/>
      <w:r w:rsidRPr="00586BCD">
        <w:rPr>
          <w:rFonts w:ascii="仿宋_GB2312" w:eastAsia="仿宋_GB2312" w:hAnsi="仿宋" w:hint="eastAsia"/>
          <w:sz w:val="32"/>
          <w:szCs w:val="32"/>
        </w:rPr>
        <w:t>网上报</w:t>
      </w:r>
      <w:proofErr w:type="gramEnd"/>
      <w:r w:rsidRPr="00586BCD">
        <w:rPr>
          <w:rFonts w:ascii="仿宋_GB2312" w:eastAsia="仿宋_GB2312" w:hAnsi="仿宋" w:hint="eastAsia"/>
          <w:sz w:val="32"/>
          <w:szCs w:val="32"/>
        </w:rPr>
        <w:t>的案例进行审评（采用5分制），评选结果提交进行终审。</w:t>
      </w:r>
    </w:p>
    <w:p w:rsidR="00F161D5" w:rsidRPr="00A7138A" w:rsidRDefault="00F161D5" w:rsidP="00F161D5">
      <w:pPr>
        <w:pStyle w:val="a5"/>
        <w:numPr>
          <w:ilvl w:val="0"/>
          <w:numId w:val="1"/>
        </w:numPr>
        <w:spacing w:line="520" w:lineRule="exact"/>
        <w:ind w:firstLineChars="0"/>
        <w:rPr>
          <w:rFonts w:ascii="黑体" w:eastAsia="黑体" w:hAnsi="黑体"/>
          <w:sz w:val="32"/>
          <w:szCs w:val="32"/>
        </w:rPr>
      </w:pPr>
      <w:r w:rsidRPr="00A7138A">
        <w:rPr>
          <w:rFonts w:ascii="黑体" w:eastAsia="黑体" w:hAnsi="黑体" w:hint="eastAsia"/>
          <w:sz w:val="32"/>
          <w:szCs w:val="32"/>
        </w:rPr>
        <w:t>专家终审</w:t>
      </w:r>
    </w:p>
    <w:p w:rsidR="00F161D5" w:rsidRPr="00586BCD" w:rsidRDefault="00F161D5" w:rsidP="00F161D5">
      <w:pPr>
        <w:spacing w:line="520" w:lineRule="exact"/>
        <w:ind w:firstLineChars="200" w:firstLine="640"/>
        <w:rPr>
          <w:rFonts w:ascii="仿宋_GB2312" w:eastAsia="仿宋_GB2312" w:hAnsi="仿宋"/>
          <w:sz w:val="32"/>
          <w:szCs w:val="32"/>
        </w:rPr>
      </w:pPr>
      <w:r w:rsidRPr="00586BCD">
        <w:rPr>
          <w:rFonts w:ascii="仿宋_GB2312" w:eastAsia="仿宋_GB2312" w:hAnsi="仿宋" w:hint="eastAsia"/>
          <w:sz w:val="32"/>
          <w:szCs w:val="32"/>
        </w:rPr>
        <w:t>中国药学会科技开发中心、中国药学会药学服务专业委员会和特邀药学专家进行最后选拔。</w:t>
      </w:r>
    </w:p>
    <w:p w:rsidR="00F161D5" w:rsidRPr="00A7138A" w:rsidRDefault="00F161D5" w:rsidP="00F161D5">
      <w:pPr>
        <w:pStyle w:val="a5"/>
        <w:numPr>
          <w:ilvl w:val="0"/>
          <w:numId w:val="1"/>
        </w:numPr>
        <w:spacing w:line="520" w:lineRule="exact"/>
        <w:ind w:firstLineChars="0"/>
        <w:rPr>
          <w:rFonts w:ascii="黑体" w:eastAsia="黑体" w:hAnsi="黑体"/>
          <w:sz w:val="32"/>
          <w:szCs w:val="32"/>
        </w:rPr>
      </w:pPr>
      <w:r w:rsidRPr="00A7138A">
        <w:rPr>
          <w:rFonts w:ascii="黑体" w:eastAsia="黑体" w:hAnsi="黑体" w:hint="eastAsia"/>
          <w:sz w:val="32"/>
          <w:szCs w:val="32"/>
        </w:rPr>
        <w:t>评分内容</w:t>
      </w:r>
    </w:p>
    <w:p w:rsidR="00F161D5" w:rsidRPr="00586BCD" w:rsidRDefault="00F161D5" w:rsidP="00F161D5">
      <w:pPr>
        <w:spacing w:line="520" w:lineRule="exact"/>
        <w:ind w:firstLineChars="200" w:firstLine="640"/>
        <w:rPr>
          <w:rFonts w:ascii="仿宋_GB2312" w:eastAsia="仿宋_GB2312" w:hAnsi="仿宋"/>
          <w:color w:val="000000" w:themeColor="text1"/>
          <w:sz w:val="32"/>
          <w:szCs w:val="32"/>
        </w:rPr>
      </w:pPr>
      <w:r w:rsidRPr="00586BCD">
        <w:rPr>
          <w:rFonts w:ascii="仿宋_GB2312" w:eastAsia="仿宋_GB2312" w:hAnsi="仿宋" w:hint="eastAsia"/>
          <w:color w:val="000000" w:themeColor="text1"/>
          <w:sz w:val="32"/>
          <w:szCs w:val="32"/>
        </w:rPr>
        <w:t>1.学术价值（60分）：案例真实并可溯源、书写规范、论点明确、论据充分、论证科学，符合科学伦理，具有推广价值；</w:t>
      </w:r>
    </w:p>
    <w:p w:rsidR="00F161D5" w:rsidRPr="00586BCD" w:rsidRDefault="00F161D5" w:rsidP="00F161D5">
      <w:pPr>
        <w:spacing w:line="520" w:lineRule="exact"/>
        <w:ind w:firstLineChars="200" w:firstLine="640"/>
        <w:rPr>
          <w:rFonts w:ascii="仿宋_GB2312" w:eastAsia="仿宋_GB2312" w:hAnsi="仿宋"/>
          <w:color w:val="000000" w:themeColor="text1"/>
          <w:sz w:val="32"/>
          <w:szCs w:val="32"/>
        </w:rPr>
      </w:pPr>
      <w:r w:rsidRPr="00586BCD">
        <w:rPr>
          <w:rFonts w:ascii="仿宋_GB2312" w:eastAsia="仿宋_GB2312" w:hAnsi="仿宋" w:hint="eastAsia"/>
          <w:color w:val="000000" w:themeColor="text1"/>
          <w:sz w:val="32"/>
          <w:szCs w:val="32"/>
        </w:rPr>
        <w:t>2.演讲能力（20分）：语言规范准确、举止自然得体、综合印象良好；</w:t>
      </w:r>
    </w:p>
    <w:p w:rsidR="00F161D5" w:rsidRPr="00586BCD" w:rsidRDefault="00F161D5" w:rsidP="00F161D5">
      <w:pPr>
        <w:spacing w:line="520" w:lineRule="exact"/>
        <w:ind w:firstLineChars="200" w:firstLine="640"/>
        <w:rPr>
          <w:rFonts w:ascii="仿宋_GB2312" w:eastAsia="仿宋_GB2312" w:hAnsi="仿宋"/>
          <w:color w:val="000000" w:themeColor="text1"/>
          <w:sz w:val="32"/>
          <w:szCs w:val="32"/>
        </w:rPr>
      </w:pPr>
      <w:r w:rsidRPr="00586BCD">
        <w:rPr>
          <w:rFonts w:ascii="仿宋_GB2312" w:eastAsia="仿宋_GB2312" w:hAnsi="仿宋" w:hint="eastAsia"/>
          <w:color w:val="000000" w:themeColor="text1"/>
          <w:sz w:val="32"/>
          <w:szCs w:val="32"/>
        </w:rPr>
        <w:t>3.答疑要求（10分）：观点正确、表达到位、简明扼要；</w:t>
      </w:r>
    </w:p>
    <w:p w:rsidR="00F161D5" w:rsidRPr="00586BCD" w:rsidRDefault="00F161D5" w:rsidP="00F161D5">
      <w:pPr>
        <w:spacing w:line="520" w:lineRule="exact"/>
        <w:ind w:firstLineChars="200" w:firstLine="640"/>
        <w:rPr>
          <w:rFonts w:ascii="仿宋_GB2312" w:eastAsia="仿宋_GB2312" w:hAnsi="仿宋"/>
          <w:color w:val="000000" w:themeColor="text1"/>
          <w:sz w:val="32"/>
          <w:szCs w:val="32"/>
        </w:rPr>
      </w:pPr>
      <w:r w:rsidRPr="00586BCD">
        <w:rPr>
          <w:rFonts w:ascii="仿宋_GB2312" w:eastAsia="仿宋_GB2312" w:hAnsi="仿宋" w:hint="eastAsia"/>
          <w:color w:val="000000" w:themeColor="text1"/>
          <w:sz w:val="32"/>
          <w:szCs w:val="32"/>
        </w:rPr>
        <w:t>4.课件制作（5分）：规范完整、重点突出、简洁美观；</w:t>
      </w:r>
    </w:p>
    <w:p w:rsidR="00F161D5" w:rsidRPr="00586BCD" w:rsidRDefault="00F161D5" w:rsidP="00F161D5">
      <w:pPr>
        <w:spacing w:line="520" w:lineRule="exact"/>
        <w:ind w:firstLineChars="200" w:firstLine="640"/>
        <w:rPr>
          <w:rFonts w:ascii="仿宋_GB2312" w:eastAsia="仿宋_GB2312" w:hAnsi="仿宋"/>
          <w:color w:val="000000" w:themeColor="text1"/>
          <w:sz w:val="32"/>
          <w:szCs w:val="32"/>
        </w:rPr>
      </w:pPr>
      <w:r w:rsidRPr="00586BCD">
        <w:rPr>
          <w:rFonts w:ascii="仿宋_GB2312" w:eastAsia="仿宋_GB2312" w:hAnsi="仿宋" w:hint="eastAsia"/>
          <w:color w:val="000000" w:themeColor="text1"/>
          <w:sz w:val="32"/>
          <w:szCs w:val="32"/>
        </w:rPr>
        <w:t>5.导师陈述（5分）：总结全面、分析深入、评价准确。</w:t>
      </w:r>
    </w:p>
    <w:p w:rsidR="00F161D5" w:rsidRPr="00586BCD" w:rsidRDefault="00F161D5" w:rsidP="00F161D5">
      <w:pPr>
        <w:spacing w:line="520" w:lineRule="exact"/>
        <w:ind w:firstLineChars="200" w:firstLine="640"/>
        <w:rPr>
          <w:rFonts w:ascii="仿宋_GB2312" w:eastAsia="仿宋_GB2312" w:hAnsi="仿宋"/>
          <w:color w:val="000000" w:themeColor="text1"/>
          <w:sz w:val="32"/>
          <w:szCs w:val="32"/>
        </w:rPr>
      </w:pPr>
      <w:r w:rsidRPr="00586BCD">
        <w:rPr>
          <w:rFonts w:ascii="仿宋_GB2312" w:eastAsia="仿宋_GB2312" w:hAnsi="仿宋" w:hint="eastAsia"/>
          <w:color w:val="000000" w:themeColor="text1"/>
          <w:sz w:val="32"/>
          <w:szCs w:val="32"/>
        </w:rPr>
        <w:t>以上内容适用于初评推选和专家终审。</w:t>
      </w:r>
    </w:p>
    <w:p w:rsidR="00F161D5" w:rsidRDefault="00F161D5" w:rsidP="00F161D5">
      <w:pPr>
        <w:spacing w:line="520" w:lineRule="exact"/>
        <w:ind w:firstLineChars="200" w:firstLine="640"/>
        <w:rPr>
          <w:rFonts w:ascii="黑体" w:eastAsia="黑体" w:hAnsi="黑体"/>
          <w:sz w:val="32"/>
          <w:szCs w:val="32"/>
        </w:rPr>
      </w:pPr>
      <w:r>
        <w:rPr>
          <w:rFonts w:ascii="黑体" w:eastAsia="黑体" w:hAnsi="黑体" w:hint="eastAsia"/>
          <w:sz w:val="32"/>
          <w:szCs w:val="32"/>
        </w:rPr>
        <w:t>五、评委组成</w:t>
      </w:r>
    </w:p>
    <w:p w:rsidR="00F161D5" w:rsidRPr="00586BCD" w:rsidRDefault="00F161D5" w:rsidP="00F161D5">
      <w:pPr>
        <w:spacing w:line="520" w:lineRule="exact"/>
        <w:ind w:firstLineChars="200" w:firstLine="640"/>
        <w:rPr>
          <w:rFonts w:ascii="仿宋_GB2312" w:eastAsia="仿宋_GB2312" w:hAnsi="仿宋"/>
          <w:sz w:val="32"/>
          <w:szCs w:val="32"/>
        </w:rPr>
      </w:pPr>
      <w:r w:rsidRPr="00586BCD">
        <w:rPr>
          <w:rFonts w:ascii="仿宋_GB2312" w:eastAsia="仿宋_GB2312" w:hAnsi="仿宋" w:hint="eastAsia"/>
          <w:sz w:val="32"/>
          <w:szCs w:val="32"/>
        </w:rPr>
        <w:t>由各地方药学会领导、各分网负责人、中国药学会药学服务专业委员会当地委员、药学学科带头人组成。</w:t>
      </w:r>
      <w:r w:rsidRPr="00586BCD">
        <w:rPr>
          <w:rFonts w:ascii="仿宋_GB2312" w:eastAsia="仿宋_GB2312" w:hint="eastAsia"/>
          <w:bCs/>
          <w:sz w:val="32"/>
          <w:szCs w:val="32"/>
        </w:rPr>
        <w:t xml:space="preserve"> </w:t>
      </w:r>
    </w:p>
    <w:p w:rsidR="00862C0B" w:rsidRPr="00F161D5" w:rsidRDefault="00862C0B">
      <w:pPr>
        <w:rPr>
          <w:rFonts w:hint="eastAsia"/>
        </w:rPr>
      </w:pPr>
      <w:bookmarkStart w:id="0" w:name="_GoBack"/>
      <w:bookmarkEnd w:id="0"/>
    </w:p>
    <w:sectPr w:rsidR="00862C0B" w:rsidRPr="00F161D5" w:rsidSect="008E5681">
      <w:pgSz w:w="11910" w:h="16840"/>
      <w:pgMar w:top="1440" w:right="1800" w:bottom="1440" w:left="1800" w:header="720" w:footer="720" w:gutter="0"/>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846" w:rsidRDefault="00107846" w:rsidP="00F161D5">
      <w:r>
        <w:separator/>
      </w:r>
    </w:p>
  </w:endnote>
  <w:endnote w:type="continuationSeparator" w:id="0">
    <w:p w:rsidR="00107846" w:rsidRDefault="00107846" w:rsidP="00F1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846" w:rsidRDefault="00107846" w:rsidP="00F161D5">
      <w:r>
        <w:separator/>
      </w:r>
    </w:p>
  </w:footnote>
  <w:footnote w:type="continuationSeparator" w:id="0">
    <w:p w:rsidR="00107846" w:rsidRDefault="00107846" w:rsidP="00F16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57100A"/>
    <w:multiLevelType w:val="hybridMultilevel"/>
    <w:tmpl w:val="47C026FA"/>
    <w:lvl w:ilvl="0" w:tplc="A3F6B326">
      <w:start w:val="1"/>
      <w:numFmt w:val="japaneseCounting"/>
      <w:lvlText w:val="%1、"/>
      <w:lvlJc w:val="left"/>
      <w:pPr>
        <w:ind w:left="1360" w:hanging="720"/>
      </w:pPr>
      <w:rPr>
        <w:rFonts w:cstheme="minorBidi"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EF6"/>
    <w:rsid w:val="00107846"/>
    <w:rsid w:val="001B3EF6"/>
    <w:rsid w:val="00862C0B"/>
    <w:rsid w:val="008E5681"/>
    <w:rsid w:val="00F16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6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61D5"/>
    <w:rPr>
      <w:sz w:val="18"/>
      <w:szCs w:val="18"/>
    </w:rPr>
  </w:style>
  <w:style w:type="paragraph" w:styleId="a4">
    <w:name w:val="footer"/>
    <w:basedOn w:val="a"/>
    <w:link w:val="Char0"/>
    <w:uiPriority w:val="99"/>
    <w:unhideWhenUsed/>
    <w:rsid w:val="00F161D5"/>
    <w:pPr>
      <w:tabs>
        <w:tab w:val="center" w:pos="4153"/>
        <w:tab w:val="right" w:pos="8306"/>
      </w:tabs>
      <w:snapToGrid w:val="0"/>
      <w:jc w:val="left"/>
    </w:pPr>
    <w:rPr>
      <w:sz w:val="18"/>
      <w:szCs w:val="18"/>
    </w:rPr>
  </w:style>
  <w:style w:type="character" w:customStyle="1" w:styleId="Char0">
    <w:name w:val="页脚 Char"/>
    <w:basedOn w:val="a0"/>
    <w:link w:val="a4"/>
    <w:uiPriority w:val="99"/>
    <w:rsid w:val="00F161D5"/>
    <w:rPr>
      <w:sz w:val="18"/>
      <w:szCs w:val="18"/>
    </w:rPr>
  </w:style>
  <w:style w:type="paragraph" w:styleId="a5">
    <w:name w:val="List Paragraph"/>
    <w:basedOn w:val="a"/>
    <w:uiPriority w:val="99"/>
    <w:qFormat/>
    <w:rsid w:val="00F161D5"/>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61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61D5"/>
    <w:rPr>
      <w:sz w:val="18"/>
      <w:szCs w:val="18"/>
    </w:rPr>
  </w:style>
  <w:style w:type="paragraph" w:styleId="a4">
    <w:name w:val="footer"/>
    <w:basedOn w:val="a"/>
    <w:link w:val="Char0"/>
    <w:uiPriority w:val="99"/>
    <w:unhideWhenUsed/>
    <w:rsid w:val="00F161D5"/>
    <w:pPr>
      <w:tabs>
        <w:tab w:val="center" w:pos="4153"/>
        <w:tab w:val="right" w:pos="8306"/>
      </w:tabs>
      <w:snapToGrid w:val="0"/>
      <w:jc w:val="left"/>
    </w:pPr>
    <w:rPr>
      <w:sz w:val="18"/>
      <w:szCs w:val="18"/>
    </w:rPr>
  </w:style>
  <w:style w:type="character" w:customStyle="1" w:styleId="Char0">
    <w:name w:val="页脚 Char"/>
    <w:basedOn w:val="a0"/>
    <w:link w:val="a4"/>
    <w:uiPriority w:val="99"/>
    <w:rsid w:val="00F161D5"/>
    <w:rPr>
      <w:sz w:val="18"/>
      <w:szCs w:val="18"/>
    </w:rPr>
  </w:style>
  <w:style w:type="paragraph" w:styleId="a5">
    <w:name w:val="List Paragraph"/>
    <w:basedOn w:val="a"/>
    <w:uiPriority w:val="99"/>
    <w:qFormat/>
    <w:rsid w:val="00F161D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Company/>
  <LinksUpToDate>false</LinksUpToDate>
  <CharactersWithSpaces>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2022-03-30T07:25:00Z</dcterms:created>
  <dcterms:modified xsi:type="dcterms:W3CDTF">2022-03-30T07:25:00Z</dcterms:modified>
</cp:coreProperties>
</file>